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764D4" w14:textId="65741D12" w:rsidR="003777FE" w:rsidRDefault="003777FE" w:rsidP="003777FE">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sidR="0042109F">
        <w:rPr>
          <w:rFonts w:cs="Arial"/>
          <w:b/>
          <w:sz w:val="24"/>
          <w:szCs w:val="24"/>
          <w:lang w:eastAsia="ja-JP"/>
        </w:rPr>
        <w:t>86</w:t>
      </w:r>
      <w:r>
        <w:rPr>
          <w:b/>
          <w:i/>
          <w:noProof/>
          <w:color w:val="0000FF"/>
          <w:sz w:val="24"/>
          <w:szCs w:val="24"/>
        </w:rPr>
        <w:tab/>
      </w:r>
      <w:r w:rsidR="008223E7" w:rsidRPr="008223E7">
        <w:rPr>
          <w:rFonts w:cs="Arial"/>
          <w:b/>
          <w:iCs/>
          <w:sz w:val="24"/>
          <w:szCs w:val="24"/>
        </w:rPr>
        <w:t>R4-1802102</w:t>
      </w:r>
    </w:p>
    <w:p w14:paraId="4F03FE3E" w14:textId="6004DFE0" w:rsidR="003777FE" w:rsidRDefault="0042109F" w:rsidP="003777FE">
      <w:pPr>
        <w:pStyle w:val="Header"/>
        <w:tabs>
          <w:tab w:val="right" w:pos="9900"/>
          <w:tab w:val="right" w:pos="13323"/>
        </w:tabs>
        <w:rPr>
          <w:rFonts w:cs="Arial"/>
          <w:sz w:val="24"/>
          <w:szCs w:val="24"/>
        </w:rPr>
      </w:pPr>
      <w:r>
        <w:rPr>
          <w:rFonts w:cs="Arial"/>
          <w:sz w:val="24"/>
          <w:szCs w:val="24"/>
        </w:rPr>
        <w:t>Athens, Greece, 26</w:t>
      </w:r>
      <w:r w:rsidRPr="0042109F">
        <w:rPr>
          <w:rFonts w:cs="Arial"/>
          <w:sz w:val="24"/>
          <w:szCs w:val="24"/>
          <w:vertAlign w:val="superscript"/>
        </w:rPr>
        <w:t>th</w:t>
      </w:r>
      <w:r>
        <w:rPr>
          <w:rFonts w:cs="Arial"/>
          <w:sz w:val="24"/>
          <w:szCs w:val="24"/>
          <w:vertAlign w:val="superscript"/>
        </w:rPr>
        <w:t xml:space="preserve"> </w:t>
      </w:r>
      <w:r>
        <w:rPr>
          <w:rFonts w:cs="Arial"/>
          <w:sz w:val="24"/>
          <w:szCs w:val="24"/>
        </w:rPr>
        <w:t>Feb – 2</w:t>
      </w:r>
      <w:r w:rsidRPr="0042109F">
        <w:rPr>
          <w:rFonts w:cs="Arial"/>
          <w:sz w:val="24"/>
          <w:szCs w:val="24"/>
          <w:vertAlign w:val="superscript"/>
        </w:rPr>
        <w:t>nd</w:t>
      </w:r>
      <w:r>
        <w:rPr>
          <w:rFonts w:cs="Arial"/>
          <w:sz w:val="24"/>
          <w:szCs w:val="24"/>
        </w:rPr>
        <w:t xml:space="preserve"> Mar</w:t>
      </w:r>
      <w:r w:rsidR="003777FE">
        <w:rPr>
          <w:rFonts w:cs="Arial"/>
          <w:sz w:val="24"/>
          <w:szCs w:val="24"/>
        </w:rPr>
        <w:t xml:space="preserve"> 201</w:t>
      </w:r>
      <w:bookmarkEnd w:id="0"/>
      <w:r w:rsidR="0015000E">
        <w:rPr>
          <w:rFonts w:cs="Arial"/>
          <w:sz w:val="24"/>
          <w:szCs w:val="24"/>
        </w:rPr>
        <w:t>8</w:t>
      </w:r>
    </w:p>
    <w:p w14:paraId="26F858F2" w14:textId="77777777" w:rsidR="0043450E" w:rsidRPr="003777FE" w:rsidRDefault="0043450E" w:rsidP="0043450E">
      <w:pPr>
        <w:overflowPunct/>
        <w:autoSpaceDE/>
        <w:autoSpaceDN/>
        <w:adjustRightInd/>
        <w:textAlignment w:val="auto"/>
        <w:rPr>
          <w:rFonts w:ascii="Arial" w:hAnsi="Arial"/>
          <w:b/>
          <w:noProof/>
          <w:sz w:val="24"/>
          <w:lang w:val="en-US"/>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2AC04899"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0F3C72" w:rsidRPr="0022172F">
        <w:rPr>
          <w:sz w:val="22"/>
        </w:rPr>
        <w:t>Discussion</w:t>
      </w:r>
      <w:r w:rsidR="0022172F" w:rsidRPr="0022172F">
        <w:rPr>
          <w:sz w:val="22"/>
        </w:rPr>
        <w:t xml:space="preserve"> on the need </w:t>
      </w:r>
      <w:r w:rsidR="004851B0">
        <w:rPr>
          <w:sz w:val="22"/>
        </w:rPr>
        <w:t>of operating band information in gNodeB signalling</w:t>
      </w:r>
    </w:p>
    <w:p w14:paraId="23226DA5" w14:textId="1BECCB0D"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8223E7">
        <w:rPr>
          <w:b/>
          <w:sz w:val="22"/>
        </w:rPr>
        <w:t>7</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0793AC78" w14:textId="4326E94B" w:rsidR="00EA3488" w:rsidRDefault="000F3C72" w:rsidP="000B5E8E">
      <w:r>
        <w:t xml:space="preserve">In previous meeting there was a contribution [1] and LS [2] discussing the fact that UE does not know the operating band it is camping </w:t>
      </w:r>
      <w:r w:rsidR="007A073A">
        <w:t xml:space="preserve">in case of overlapping bands </w:t>
      </w:r>
      <w:r>
        <w:t>as there is no signalling currently that indicates the operating band number. Aspect that [1] addressed was that without knowing the operating band the UE initial search may take unnecessarily long.</w:t>
      </w:r>
    </w:p>
    <w:p w14:paraId="46D0CAC5" w14:textId="44C7398C" w:rsidR="00154376" w:rsidRDefault="00154376" w:rsidP="00154376">
      <w:pPr>
        <w:pStyle w:val="Heading1"/>
      </w:pPr>
      <w:r>
        <w:t>2</w:t>
      </w:r>
      <w:r>
        <w:tab/>
        <w:t>Discussion</w:t>
      </w:r>
    </w:p>
    <w:p w14:paraId="48553D55" w14:textId="02A7FEEE" w:rsidR="000F3C72" w:rsidRDefault="000F3C72" w:rsidP="000B5E8E">
      <w:r>
        <w:t xml:space="preserve">Even without concerns raised in [1] </w:t>
      </w:r>
      <w:r w:rsidR="007A073A">
        <w:t>we see it crucial that UE is aware of the operating band it is camping in case of overlapping bands. Reason is that even the carrier frequency is same and channel number is the same the emissions requirements are different depending on the operating band number. In some cases UE can determine the operating band from NS-signalling but not always as there are bands that does not have NS-signalling scenario and yet those have dedicated emission requirements like UE to UE co-existence requirement.</w:t>
      </w:r>
    </w:p>
    <w:p w14:paraId="01EB93C2" w14:textId="11ED179E" w:rsidR="007A073A" w:rsidRDefault="007A073A" w:rsidP="000B5E8E">
      <w:pPr>
        <w:rPr>
          <w:b/>
        </w:rPr>
      </w:pPr>
      <w:r w:rsidRPr="00154376">
        <w:rPr>
          <w:b/>
        </w:rPr>
        <w:t>Proposal: Send LS to RAN2</w:t>
      </w:r>
      <w:r w:rsidR="00154376" w:rsidRPr="00154376">
        <w:rPr>
          <w:b/>
        </w:rPr>
        <w:t xml:space="preserve"> to request that RAN2 develops signalling</w:t>
      </w:r>
      <w:r w:rsidR="00D229FC">
        <w:rPr>
          <w:b/>
        </w:rPr>
        <w:t xml:space="preserve"> for both SA and NSA</w:t>
      </w:r>
      <w:r w:rsidR="00154376" w:rsidRPr="00154376">
        <w:rPr>
          <w:b/>
        </w:rPr>
        <w:t xml:space="preserve"> that indicates to UE the operating band number </w:t>
      </w:r>
      <w:r w:rsidR="00154376">
        <w:rPr>
          <w:b/>
        </w:rPr>
        <w:t>as early on as possible.</w:t>
      </w:r>
    </w:p>
    <w:p w14:paraId="0C7FE692" w14:textId="3FA9BC79" w:rsidR="00154376" w:rsidRDefault="00154376" w:rsidP="00154376">
      <w:pPr>
        <w:pStyle w:val="Heading1"/>
      </w:pPr>
      <w:r>
        <w:t>3</w:t>
      </w:r>
      <w:r>
        <w:tab/>
        <w:t>Conclusion</w:t>
      </w:r>
    </w:p>
    <w:p w14:paraId="6DB04A31" w14:textId="47E18654" w:rsidR="00154376" w:rsidRDefault="00154376" w:rsidP="00154376">
      <w:r>
        <w:t>In this contribution we have made following proposal</w:t>
      </w:r>
    </w:p>
    <w:p w14:paraId="2ACD650D" w14:textId="68A7FCDA" w:rsidR="00154376" w:rsidRDefault="00154376" w:rsidP="00154376">
      <w:pPr>
        <w:rPr>
          <w:b/>
        </w:rPr>
      </w:pPr>
      <w:r w:rsidRPr="00154376">
        <w:rPr>
          <w:b/>
        </w:rPr>
        <w:t>Proposal: Send LS to RAN2 to request that RAN2 develops signalling</w:t>
      </w:r>
      <w:r w:rsidR="00D229FC" w:rsidRPr="00D229FC">
        <w:rPr>
          <w:b/>
        </w:rPr>
        <w:t xml:space="preserve"> </w:t>
      </w:r>
      <w:r w:rsidR="00D229FC">
        <w:rPr>
          <w:b/>
        </w:rPr>
        <w:t>for both SA and NSA</w:t>
      </w:r>
      <w:bookmarkStart w:id="1" w:name="_GoBack"/>
      <w:bookmarkEnd w:id="1"/>
      <w:r w:rsidRPr="00154376">
        <w:rPr>
          <w:b/>
        </w:rPr>
        <w:t xml:space="preserve"> that indicates to UE the operating band number </w:t>
      </w:r>
      <w:r>
        <w:rPr>
          <w:b/>
        </w:rPr>
        <w:t>as early on as possible.</w:t>
      </w:r>
    </w:p>
    <w:p w14:paraId="0C1C3B5D" w14:textId="6029FC59" w:rsidR="000F3C72" w:rsidRDefault="00154376" w:rsidP="00154376">
      <w:pPr>
        <w:pStyle w:val="Heading1"/>
      </w:pPr>
      <w:r>
        <w:t>4</w:t>
      </w:r>
      <w:r>
        <w:tab/>
        <w:t>References</w:t>
      </w:r>
    </w:p>
    <w:p w14:paraId="490B0ADA" w14:textId="47765B59" w:rsidR="000F3C72" w:rsidRDefault="000F3C72" w:rsidP="000B5E8E">
      <w:r>
        <w:t xml:space="preserve">[1] </w:t>
      </w:r>
      <w:r w:rsidRPr="000F3C72">
        <w:t>R4-1800883</w:t>
      </w:r>
      <w:r>
        <w:t xml:space="preserve">, </w:t>
      </w:r>
      <w:r w:rsidRPr="000F3C72">
        <w:t>Discussion on overlapping frequency band</w:t>
      </w:r>
      <w:r>
        <w:t xml:space="preserve">, vivo, </w:t>
      </w:r>
      <w:r w:rsidRPr="000F3C72">
        <w:t>WG4 AdHoc 1801</w:t>
      </w:r>
    </w:p>
    <w:p w14:paraId="229B367B" w14:textId="008A00AA" w:rsidR="000F3C72" w:rsidRPr="00E962C5" w:rsidRDefault="000F3C72" w:rsidP="000B5E8E">
      <w:pPr>
        <w:rPr>
          <w:sz w:val="22"/>
        </w:rPr>
      </w:pPr>
      <w:r>
        <w:rPr>
          <w:sz w:val="22"/>
        </w:rPr>
        <w:t xml:space="preserve">[2] </w:t>
      </w:r>
      <w:r w:rsidRPr="000F3C72">
        <w:rPr>
          <w:sz w:val="22"/>
        </w:rPr>
        <w:t>R4-1800884</w:t>
      </w:r>
      <w:r>
        <w:rPr>
          <w:sz w:val="22"/>
        </w:rPr>
        <w:t xml:space="preserve">, </w:t>
      </w:r>
      <w:r w:rsidRPr="000F3C72">
        <w:rPr>
          <w:sz w:val="22"/>
        </w:rPr>
        <w:t>[Draft] LS on scheme for identify overlapping frequency band</w:t>
      </w:r>
      <w:r>
        <w:rPr>
          <w:sz w:val="22"/>
        </w:rPr>
        <w:t>,</w:t>
      </w:r>
      <w:r w:rsidRPr="000F3C72">
        <w:t xml:space="preserve"> </w:t>
      </w:r>
      <w:r>
        <w:t xml:space="preserve">vivo, </w:t>
      </w:r>
      <w:r w:rsidRPr="000F3C72">
        <w:t>WG4 AdHoc 1801</w:t>
      </w:r>
    </w:p>
    <w:sectPr w:rsidR="000F3C72" w:rsidRPr="00E962C5">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BE822" w14:textId="77777777" w:rsidR="0080358C" w:rsidRDefault="0080358C" w:rsidP="002B3503">
      <w:pPr>
        <w:spacing w:after="0"/>
      </w:pPr>
      <w:r>
        <w:separator/>
      </w:r>
    </w:p>
  </w:endnote>
  <w:endnote w:type="continuationSeparator" w:id="0">
    <w:p w14:paraId="462409A4" w14:textId="77777777" w:rsidR="0080358C" w:rsidRDefault="0080358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C6F08" w14:textId="77777777" w:rsidR="0080358C" w:rsidRDefault="0080358C" w:rsidP="002B3503">
      <w:pPr>
        <w:spacing w:after="0"/>
      </w:pPr>
      <w:r>
        <w:separator/>
      </w:r>
    </w:p>
  </w:footnote>
  <w:footnote w:type="continuationSeparator" w:id="0">
    <w:p w14:paraId="54715AE6" w14:textId="77777777" w:rsidR="0080358C" w:rsidRDefault="0080358C"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91F0B"/>
    <w:rsid w:val="000A6473"/>
    <w:rsid w:val="000B4E56"/>
    <w:rsid w:val="000B5E8E"/>
    <w:rsid w:val="000F2546"/>
    <w:rsid w:val="000F3C72"/>
    <w:rsid w:val="001364A1"/>
    <w:rsid w:val="0015000E"/>
    <w:rsid w:val="00154376"/>
    <w:rsid w:val="0016131F"/>
    <w:rsid w:val="00214C87"/>
    <w:rsid w:val="00215035"/>
    <w:rsid w:val="0022172F"/>
    <w:rsid w:val="00291DDD"/>
    <w:rsid w:val="002A7181"/>
    <w:rsid w:val="002B3503"/>
    <w:rsid w:val="002F6A38"/>
    <w:rsid w:val="00347DEA"/>
    <w:rsid w:val="003777FE"/>
    <w:rsid w:val="0042109F"/>
    <w:rsid w:val="0043450E"/>
    <w:rsid w:val="00454E53"/>
    <w:rsid w:val="00482477"/>
    <w:rsid w:val="004851B0"/>
    <w:rsid w:val="00491386"/>
    <w:rsid w:val="00494F18"/>
    <w:rsid w:val="004C0103"/>
    <w:rsid w:val="004C58F9"/>
    <w:rsid w:val="004D0C67"/>
    <w:rsid w:val="004D3D81"/>
    <w:rsid w:val="004E5F91"/>
    <w:rsid w:val="00560A63"/>
    <w:rsid w:val="00570B14"/>
    <w:rsid w:val="005B2640"/>
    <w:rsid w:val="005F6CE3"/>
    <w:rsid w:val="00602EB6"/>
    <w:rsid w:val="00641C2E"/>
    <w:rsid w:val="006C6840"/>
    <w:rsid w:val="00726265"/>
    <w:rsid w:val="007A073A"/>
    <w:rsid w:val="007D20DF"/>
    <w:rsid w:val="0080358C"/>
    <w:rsid w:val="008223E7"/>
    <w:rsid w:val="008236E4"/>
    <w:rsid w:val="008A4493"/>
    <w:rsid w:val="0091383D"/>
    <w:rsid w:val="00940559"/>
    <w:rsid w:val="00996062"/>
    <w:rsid w:val="009B1E68"/>
    <w:rsid w:val="00A21036"/>
    <w:rsid w:val="00A451E8"/>
    <w:rsid w:val="00A6018C"/>
    <w:rsid w:val="00AE6327"/>
    <w:rsid w:val="00B65B59"/>
    <w:rsid w:val="00BC764C"/>
    <w:rsid w:val="00C21554"/>
    <w:rsid w:val="00D229FC"/>
    <w:rsid w:val="00D275CC"/>
    <w:rsid w:val="00D767C4"/>
    <w:rsid w:val="00D77CF5"/>
    <w:rsid w:val="00E33B68"/>
    <w:rsid w:val="00E962C5"/>
    <w:rsid w:val="00EA3488"/>
    <w:rsid w:val="00EB5F7D"/>
    <w:rsid w:val="00EC589F"/>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29F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22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229FC"/>
    <w:pPr>
      <w:pBdr>
        <w:top w:val="none" w:sz="0" w:space="0" w:color="auto"/>
      </w:pBdr>
      <w:spacing w:before="180"/>
      <w:outlineLvl w:val="1"/>
    </w:pPr>
    <w:rPr>
      <w:sz w:val="32"/>
    </w:rPr>
  </w:style>
  <w:style w:type="paragraph" w:styleId="Heading3">
    <w:name w:val="heading 3"/>
    <w:basedOn w:val="Heading2"/>
    <w:next w:val="Normal"/>
    <w:qFormat/>
    <w:rsid w:val="00D229FC"/>
    <w:pPr>
      <w:spacing w:before="120"/>
      <w:outlineLvl w:val="2"/>
    </w:pPr>
    <w:rPr>
      <w:sz w:val="28"/>
    </w:rPr>
  </w:style>
  <w:style w:type="paragraph" w:styleId="Heading4">
    <w:name w:val="heading 4"/>
    <w:basedOn w:val="Heading3"/>
    <w:next w:val="Normal"/>
    <w:qFormat/>
    <w:rsid w:val="00D229FC"/>
    <w:pPr>
      <w:ind w:left="1418" w:hanging="1418"/>
      <w:outlineLvl w:val="3"/>
    </w:pPr>
    <w:rPr>
      <w:sz w:val="24"/>
    </w:rPr>
  </w:style>
  <w:style w:type="paragraph" w:styleId="Heading5">
    <w:name w:val="heading 5"/>
    <w:basedOn w:val="Heading4"/>
    <w:next w:val="Normal"/>
    <w:qFormat/>
    <w:rsid w:val="00D229FC"/>
    <w:pPr>
      <w:ind w:left="1701" w:hanging="1701"/>
      <w:outlineLvl w:val="4"/>
    </w:pPr>
    <w:rPr>
      <w:sz w:val="22"/>
    </w:rPr>
  </w:style>
  <w:style w:type="paragraph" w:styleId="Heading6">
    <w:name w:val="heading 6"/>
    <w:basedOn w:val="H6"/>
    <w:next w:val="Normal"/>
    <w:qFormat/>
    <w:rsid w:val="00D229FC"/>
    <w:pPr>
      <w:outlineLvl w:val="5"/>
    </w:pPr>
  </w:style>
  <w:style w:type="paragraph" w:styleId="Heading7">
    <w:name w:val="heading 7"/>
    <w:basedOn w:val="H6"/>
    <w:next w:val="Normal"/>
    <w:qFormat/>
    <w:rsid w:val="00D229FC"/>
    <w:pPr>
      <w:outlineLvl w:val="6"/>
    </w:pPr>
  </w:style>
  <w:style w:type="paragraph" w:styleId="Heading8">
    <w:name w:val="heading 8"/>
    <w:basedOn w:val="Heading1"/>
    <w:next w:val="Normal"/>
    <w:qFormat/>
    <w:rsid w:val="00D229FC"/>
    <w:pPr>
      <w:ind w:left="0" w:firstLine="0"/>
      <w:outlineLvl w:val="7"/>
    </w:pPr>
  </w:style>
  <w:style w:type="paragraph" w:styleId="Heading9">
    <w:name w:val="heading 9"/>
    <w:basedOn w:val="Heading8"/>
    <w:next w:val="Normal"/>
    <w:qFormat/>
    <w:rsid w:val="00D229FC"/>
    <w:pPr>
      <w:outlineLvl w:val="8"/>
    </w:pPr>
  </w:style>
  <w:style w:type="character" w:default="1" w:styleId="DefaultParagraphFont">
    <w:name w:val="Default Paragraph Font"/>
    <w:semiHidden/>
    <w:rsid w:val="00D229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29FC"/>
  </w:style>
  <w:style w:type="paragraph" w:styleId="TOC8">
    <w:name w:val="toc 8"/>
    <w:basedOn w:val="TOC1"/>
    <w:semiHidden/>
    <w:rsid w:val="00D229FC"/>
    <w:pPr>
      <w:spacing w:before="180"/>
      <w:ind w:left="2693" w:hanging="2693"/>
    </w:pPr>
    <w:rPr>
      <w:b/>
    </w:rPr>
  </w:style>
  <w:style w:type="paragraph" w:styleId="TOC1">
    <w:name w:val="toc 1"/>
    <w:semiHidden/>
    <w:rsid w:val="00D229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229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229FC"/>
    <w:pPr>
      <w:ind w:left="1701" w:hanging="1701"/>
    </w:pPr>
  </w:style>
  <w:style w:type="paragraph" w:styleId="TOC4">
    <w:name w:val="toc 4"/>
    <w:basedOn w:val="TOC3"/>
    <w:semiHidden/>
    <w:rsid w:val="00D229FC"/>
    <w:pPr>
      <w:ind w:left="1418" w:hanging="1418"/>
    </w:pPr>
  </w:style>
  <w:style w:type="paragraph" w:styleId="TOC3">
    <w:name w:val="toc 3"/>
    <w:basedOn w:val="TOC2"/>
    <w:semiHidden/>
    <w:rsid w:val="00D229FC"/>
    <w:pPr>
      <w:ind w:left="1134" w:hanging="1134"/>
    </w:pPr>
  </w:style>
  <w:style w:type="paragraph" w:styleId="TOC2">
    <w:name w:val="toc 2"/>
    <w:basedOn w:val="TOC1"/>
    <w:semiHidden/>
    <w:rsid w:val="00D229FC"/>
    <w:pPr>
      <w:keepNext w:val="0"/>
      <w:spacing w:before="0"/>
      <w:ind w:left="851" w:hanging="851"/>
    </w:pPr>
    <w:rPr>
      <w:sz w:val="20"/>
    </w:rPr>
  </w:style>
  <w:style w:type="paragraph" w:styleId="Index2">
    <w:name w:val="index 2"/>
    <w:basedOn w:val="Index1"/>
    <w:semiHidden/>
    <w:rsid w:val="00D229FC"/>
    <w:pPr>
      <w:ind w:left="284"/>
    </w:pPr>
  </w:style>
  <w:style w:type="paragraph" w:styleId="Index1">
    <w:name w:val="index 1"/>
    <w:basedOn w:val="Normal"/>
    <w:semiHidden/>
    <w:rsid w:val="00D229FC"/>
    <w:pPr>
      <w:keepLines/>
      <w:spacing w:after="0"/>
    </w:pPr>
  </w:style>
  <w:style w:type="paragraph" w:customStyle="1" w:styleId="ZH">
    <w:name w:val="ZH"/>
    <w:rsid w:val="00D229F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229FC"/>
    <w:pPr>
      <w:outlineLvl w:val="9"/>
    </w:pPr>
  </w:style>
  <w:style w:type="paragraph" w:styleId="ListNumber2">
    <w:name w:val="List Number 2"/>
    <w:basedOn w:val="ListNumber"/>
    <w:semiHidden/>
    <w:rsid w:val="00D229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229F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229FC"/>
    <w:rPr>
      <w:b/>
      <w:position w:val="6"/>
      <w:sz w:val="16"/>
    </w:rPr>
  </w:style>
  <w:style w:type="paragraph" w:styleId="FootnoteText">
    <w:name w:val="footnote text"/>
    <w:basedOn w:val="Normal"/>
    <w:semiHidden/>
    <w:rsid w:val="00D229FC"/>
    <w:pPr>
      <w:keepLines/>
      <w:spacing w:after="0"/>
      <w:ind w:left="454" w:hanging="454"/>
    </w:pPr>
    <w:rPr>
      <w:sz w:val="16"/>
    </w:rPr>
  </w:style>
  <w:style w:type="paragraph" w:customStyle="1" w:styleId="TAH">
    <w:name w:val="TAH"/>
    <w:basedOn w:val="TAC"/>
    <w:link w:val="TAHCar"/>
    <w:rsid w:val="00D229FC"/>
    <w:rPr>
      <w:b/>
    </w:rPr>
  </w:style>
  <w:style w:type="paragraph" w:customStyle="1" w:styleId="TAC">
    <w:name w:val="TAC"/>
    <w:basedOn w:val="TAL"/>
    <w:link w:val="TACChar"/>
    <w:rsid w:val="00D229FC"/>
    <w:pPr>
      <w:jc w:val="center"/>
    </w:pPr>
  </w:style>
  <w:style w:type="paragraph" w:customStyle="1" w:styleId="TF">
    <w:name w:val="TF"/>
    <w:basedOn w:val="TH"/>
    <w:rsid w:val="00D229FC"/>
    <w:pPr>
      <w:keepNext w:val="0"/>
      <w:spacing w:before="0" w:after="240"/>
    </w:pPr>
  </w:style>
  <w:style w:type="paragraph" w:customStyle="1" w:styleId="NO">
    <w:name w:val="NO"/>
    <w:basedOn w:val="Normal"/>
    <w:rsid w:val="00D229FC"/>
    <w:pPr>
      <w:keepLines/>
      <w:ind w:left="1135" w:hanging="851"/>
    </w:pPr>
  </w:style>
  <w:style w:type="paragraph" w:styleId="TOC9">
    <w:name w:val="toc 9"/>
    <w:basedOn w:val="TOC8"/>
    <w:semiHidden/>
    <w:rsid w:val="00D229FC"/>
    <w:pPr>
      <w:ind w:left="1418" w:hanging="1418"/>
    </w:pPr>
  </w:style>
  <w:style w:type="paragraph" w:customStyle="1" w:styleId="EX">
    <w:name w:val="EX"/>
    <w:basedOn w:val="Normal"/>
    <w:rsid w:val="00D229FC"/>
    <w:pPr>
      <w:keepLines/>
      <w:ind w:left="1702" w:hanging="1418"/>
    </w:pPr>
  </w:style>
  <w:style w:type="paragraph" w:customStyle="1" w:styleId="FP">
    <w:name w:val="FP"/>
    <w:basedOn w:val="Normal"/>
    <w:rsid w:val="00D229FC"/>
    <w:pPr>
      <w:spacing w:after="0"/>
    </w:pPr>
  </w:style>
  <w:style w:type="paragraph" w:customStyle="1" w:styleId="LD">
    <w:name w:val="LD"/>
    <w:rsid w:val="00D229F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229FC"/>
    <w:pPr>
      <w:spacing w:after="0"/>
    </w:pPr>
  </w:style>
  <w:style w:type="paragraph" w:customStyle="1" w:styleId="EW">
    <w:name w:val="EW"/>
    <w:basedOn w:val="EX"/>
    <w:rsid w:val="00D229FC"/>
    <w:pPr>
      <w:spacing w:after="0"/>
    </w:pPr>
  </w:style>
  <w:style w:type="paragraph" w:styleId="TOC6">
    <w:name w:val="toc 6"/>
    <w:basedOn w:val="TOC5"/>
    <w:next w:val="Normal"/>
    <w:semiHidden/>
    <w:rsid w:val="00D229FC"/>
    <w:pPr>
      <w:ind w:left="1985" w:hanging="1985"/>
    </w:pPr>
  </w:style>
  <w:style w:type="paragraph" w:styleId="TOC7">
    <w:name w:val="toc 7"/>
    <w:basedOn w:val="TOC6"/>
    <w:next w:val="Normal"/>
    <w:semiHidden/>
    <w:rsid w:val="00D229FC"/>
    <w:pPr>
      <w:ind w:left="2268" w:hanging="2268"/>
    </w:pPr>
  </w:style>
  <w:style w:type="paragraph" w:styleId="ListBullet2">
    <w:name w:val="List Bullet 2"/>
    <w:basedOn w:val="ListBullet"/>
    <w:semiHidden/>
    <w:rsid w:val="00D229FC"/>
    <w:pPr>
      <w:ind w:left="851"/>
    </w:pPr>
  </w:style>
  <w:style w:type="paragraph" w:styleId="ListBullet3">
    <w:name w:val="List Bullet 3"/>
    <w:basedOn w:val="ListBullet2"/>
    <w:semiHidden/>
    <w:rsid w:val="00D229FC"/>
    <w:pPr>
      <w:ind w:left="1135"/>
    </w:pPr>
  </w:style>
  <w:style w:type="paragraph" w:styleId="ListNumber">
    <w:name w:val="List Number"/>
    <w:basedOn w:val="List"/>
    <w:semiHidden/>
    <w:rsid w:val="00D229FC"/>
  </w:style>
  <w:style w:type="paragraph" w:customStyle="1" w:styleId="EQ">
    <w:name w:val="EQ"/>
    <w:basedOn w:val="Normal"/>
    <w:next w:val="Normal"/>
    <w:rsid w:val="00D229FC"/>
    <w:pPr>
      <w:keepLines/>
      <w:tabs>
        <w:tab w:val="center" w:pos="4536"/>
        <w:tab w:val="right" w:pos="9072"/>
      </w:tabs>
    </w:pPr>
    <w:rPr>
      <w:noProof/>
    </w:rPr>
  </w:style>
  <w:style w:type="paragraph" w:customStyle="1" w:styleId="TH">
    <w:name w:val="TH"/>
    <w:basedOn w:val="Normal"/>
    <w:rsid w:val="00D229FC"/>
    <w:pPr>
      <w:keepNext/>
      <w:keepLines/>
      <w:spacing w:before="60"/>
      <w:jc w:val="center"/>
    </w:pPr>
    <w:rPr>
      <w:rFonts w:ascii="Arial" w:hAnsi="Arial"/>
      <w:b/>
    </w:rPr>
  </w:style>
  <w:style w:type="paragraph" w:customStyle="1" w:styleId="NF">
    <w:name w:val="NF"/>
    <w:basedOn w:val="NO"/>
    <w:rsid w:val="00D229FC"/>
    <w:pPr>
      <w:keepNext/>
      <w:spacing w:after="0"/>
    </w:pPr>
    <w:rPr>
      <w:rFonts w:ascii="Arial" w:hAnsi="Arial"/>
      <w:sz w:val="18"/>
    </w:rPr>
  </w:style>
  <w:style w:type="paragraph" w:customStyle="1" w:styleId="PL">
    <w:name w:val="PL"/>
    <w:rsid w:val="00D22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229FC"/>
    <w:pPr>
      <w:jc w:val="right"/>
    </w:pPr>
  </w:style>
  <w:style w:type="paragraph" w:customStyle="1" w:styleId="H6">
    <w:name w:val="H6"/>
    <w:basedOn w:val="Heading5"/>
    <w:next w:val="Normal"/>
    <w:rsid w:val="00D229FC"/>
    <w:pPr>
      <w:ind w:left="1985" w:hanging="1985"/>
      <w:outlineLvl w:val="9"/>
    </w:pPr>
    <w:rPr>
      <w:sz w:val="20"/>
    </w:rPr>
  </w:style>
  <w:style w:type="paragraph" w:customStyle="1" w:styleId="TAN">
    <w:name w:val="TAN"/>
    <w:basedOn w:val="TAL"/>
    <w:rsid w:val="00D229FC"/>
    <w:pPr>
      <w:ind w:left="851" w:hanging="851"/>
    </w:pPr>
  </w:style>
  <w:style w:type="paragraph" w:customStyle="1" w:styleId="TAL">
    <w:name w:val="TAL"/>
    <w:basedOn w:val="Normal"/>
    <w:rsid w:val="00D229FC"/>
    <w:pPr>
      <w:keepNext/>
      <w:keepLines/>
      <w:spacing w:after="0"/>
    </w:pPr>
    <w:rPr>
      <w:rFonts w:ascii="Arial" w:hAnsi="Arial"/>
      <w:sz w:val="18"/>
    </w:rPr>
  </w:style>
  <w:style w:type="paragraph" w:customStyle="1" w:styleId="ZA">
    <w:name w:val="ZA"/>
    <w:rsid w:val="00D229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229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229F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229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229FC"/>
    <w:pPr>
      <w:framePr w:wrap="notBeside" w:y="16161"/>
    </w:pPr>
  </w:style>
  <w:style w:type="character" w:customStyle="1" w:styleId="ZGSM">
    <w:name w:val="ZGSM"/>
    <w:rsid w:val="00D229FC"/>
  </w:style>
  <w:style w:type="paragraph" w:styleId="List2">
    <w:name w:val="List 2"/>
    <w:basedOn w:val="List"/>
    <w:semiHidden/>
    <w:rsid w:val="00D229FC"/>
    <w:pPr>
      <w:ind w:left="851"/>
    </w:pPr>
  </w:style>
  <w:style w:type="paragraph" w:customStyle="1" w:styleId="ZG">
    <w:name w:val="ZG"/>
    <w:rsid w:val="00D229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229FC"/>
    <w:pPr>
      <w:ind w:left="1135"/>
    </w:pPr>
  </w:style>
  <w:style w:type="paragraph" w:styleId="List4">
    <w:name w:val="List 4"/>
    <w:basedOn w:val="List3"/>
    <w:semiHidden/>
    <w:rsid w:val="00D229FC"/>
    <w:pPr>
      <w:ind w:left="1418"/>
    </w:pPr>
  </w:style>
  <w:style w:type="paragraph" w:styleId="List5">
    <w:name w:val="List 5"/>
    <w:basedOn w:val="List4"/>
    <w:semiHidden/>
    <w:rsid w:val="00D229FC"/>
    <w:pPr>
      <w:ind w:left="1702"/>
    </w:pPr>
  </w:style>
  <w:style w:type="paragraph" w:customStyle="1" w:styleId="EditorsNote">
    <w:name w:val="Editor's Note"/>
    <w:basedOn w:val="NO"/>
    <w:rsid w:val="00D229FC"/>
    <w:rPr>
      <w:color w:val="FF0000"/>
    </w:rPr>
  </w:style>
  <w:style w:type="paragraph" w:styleId="List">
    <w:name w:val="List"/>
    <w:basedOn w:val="Normal"/>
    <w:semiHidden/>
    <w:rsid w:val="00D229FC"/>
    <w:pPr>
      <w:ind w:left="568" w:hanging="284"/>
    </w:pPr>
  </w:style>
  <w:style w:type="paragraph" w:styleId="ListBullet">
    <w:name w:val="List Bullet"/>
    <w:basedOn w:val="List"/>
    <w:semiHidden/>
    <w:rsid w:val="00D229FC"/>
  </w:style>
  <w:style w:type="paragraph" w:styleId="ListBullet4">
    <w:name w:val="List Bullet 4"/>
    <w:basedOn w:val="ListBullet3"/>
    <w:semiHidden/>
    <w:rsid w:val="00D229FC"/>
    <w:pPr>
      <w:ind w:left="1418"/>
    </w:pPr>
  </w:style>
  <w:style w:type="paragraph" w:styleId="ListBullet5">
    <w:name w:val="List Bullet 5"/>
    <w:basedOn w:val="ListBullet4"/>
    <w:semiHidden/>
    <w:rsid w:val="00D229FC"/>
    <w:pPr>
      <w:ind w:left="1702"/>
    </w:pPr>
  </w:style>
  <w:style w:type="paragraph" w:customStyle="1" w:styleId="B1">
    <w:name w:val="B1"/>
    <w:basedOn w:val="List"/>
    <w:rsid w:val="00D229FC"/>
  </w:style>
  <w:style w:type="paragraph" w:customStyle="1" w:styleId="B2">
    <w:name w:val="B2"/>
    <w:basedOn w:val="List2"/>
    <w:rsid w:val="00D229FC"/>
  </w:style>
  <w:style w:type="paragraph" w:customStyle="1" w:styleId="B3">
    <w:name w:val="B3"/>
    <w:basedOn w:val="List3"/>
    <w:rsid w:val="00D229FC"/>
  </w:style>
  <w:style w:type="paragraph" w:customStyle="1" w:styleId="B4">
    <w:name w:val="B4"/>
    <w:basedOn w:val="List4"/>
    <w:rsid w:val="00D229FC"/>
  </w:style>
  <w:style w:type="paragraph" w:customStyle="1" w:styleId="B5">
    <w:name w:val="B5"/>
    <w:basedOn w:val="List5"/>
    <w:rsid w:val="00D229FC"/>
  </w:style>
  <w:style w:type="paragraph" w:styleId="Footer">
    <w:name w:val="footer"/>
    <w:basedOn w:val="Header"/>
    <w:semiHidden/>
    <w:rsid w:val="00D229FC"/>
    <w:pPr>
      <w:jc w:val="center"/>
    </w:pPr>
    <w:rPr>
      <w:i/>
    </w:rPr>
  </w:style>
  <w:style w:type="paragraph" w:customStyle="1" w:styleId="ZTD">
    <w:name w:val="ZTD"/>
    <w:basedOn w:val="ZB"/>
    <w:rsid w:val="00D229FC"/>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88837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191</Words>
  <Characters>1554</Characters>
  <Application>Microsoft Office Word</Application>
  <DocSecurity>0</DocSecurity>
  <Lines>12</Lines>
  <Paragraphs>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RAN4#86</cp:lastModifiedBy>
  <cp:revision>3</cp:revision>
  <cp:lastPrinted>1899-12-31T22:00:00Z</cp:lastPrinted>
  <dcterms:created xsi:type="dcterms:W3CDTF">2018-02-19T07:48:00Z</dcterms:created>
  <dcterms:modified xsi:type="dcterms:W3CDTF">2018-02-19T08:01:00Z</dcterms:modified>
</cp:coreProperties>
</file>